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DE" w:rsidRDefault="005258DE" w:rsidP="005258D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РАСПОЗНАВАНИИ ГЛАГОЛОВ В НЕОПРЕДЕЛЕННОЙ ФОРМЕ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обсуждения значения фразеологизмов, в состав которых входят глаголы в неопределенной форме; содействовать формированию умения подбирать антонимы, работать с текстом</w:t>
            </w:r>
          </w:p>
        </w:tc>
      </w:tr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и сверстниками в различных социальных ситуациях, умения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</w:t>
            </w:r>
            <w:r>
              <w:rPr>
                <w:rFonts w:ascii="Times New Roman" w:hAnsi="Times New Roman" w:cs="Times New Roman"/>
              </w:rPr>
              <w:br/>
              <w:t>и духовным ценностям</w:t>
            </w:r>
          </w:p>
        </w:tc>
      </w:tr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информации; применяют </w:t>
            </w:r>
            <w:r>
              <w:rPr>
                <w:rFonts w:ascii="Times New Roman" w:hAnsi="Times New Roman" w:cs="Times New Roman"/>
              </w:rPr>
              <w:br/>
              <w:t xml:space="preserve">методы информационного поиска;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осуществляют анализ, делают выводы;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проблемы; самостоятельно создают способы </w:t>
            </w:r>
            <w:r>
              <w:rPr>
                <w:rFonts w:ascii="Times New Roman" w:hAnsi="Times New Roman" w:cs="Times New Roman"/>
              </w:rPr>
              <w:br/>
              <w:t>решения проблем творческого и поискового характера.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полно и точно выражают свои мысли в соответствии с задачами и условиями </w:t>
            </w:r>
            <w:proofErr w:type="spellStart"/>
            <w:r>
              <w:rPr>
                <w:rFonts w:ascii="Times New Roman" w:hAnsi="Times New Roman" w:cs="Times New Roman"/>
              </w:rPr>
              <w:t>коммуни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кации</w:t>
            </w:r>
            <w:proofErr w:type="spellEnd"/>
          </w:p>
        </w:tc>
      </w:tr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Антонимы. Фразеологизмы. Заголовок и главная мысль текста. План текста. Описание, повествование</w:t>
            </w:r>
          </w:p>
        </w:tc>
      </w:tr>
      <w:tr w:rsidR="005258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Учебник, с. 108.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5258DE" w:rsidRDefault="005258DE" w:rsidP="005258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258DE" w:rsidRDefault="005258DE" w:rsidP="005258D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5258DE" w:rsidRDefault="005258DE" w:rsidP="005258D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258DE" w:rsidTr="005258DE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8DE" w:rsidRDefault="005258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фразеологизм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</w:t>
            </w:r>
            <w:r>
              <w:rPr>
                <w:rFonts w:ascii="Times New Roman" w:hAnsi="Times New Roman" w:cs="Times New Roman"/>
              </w:rPr>
              <w:br/>
              <w:t xml:space="preserve">глаголы в неопределенной форме </w:t>
            </w:r>
            <w:r>
              <w:rPr>
                <w:rFonts w:ascii="Times New Roman" w:hAnsi="Times New Roman" w:cs="Times New Roman"/>
              </w:rPr>
              <w:br/>
              <w:t>(упр. 184)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Развитие знаний и способов действий.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со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антонимов </w:t>
            </w:r>
            <w:r>
              <w:rPr>
                <w:rFonts w:ascii="Times New Roman" w:hAnsi="Times New Roman" w:cs="Times New Roman"/>
              </w:rPr>
              <w:br/>
              <w:t>(упр. 186)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Упражнение, работа со словарем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Подберите </w:t>
            </w:r>
            <w:r>
              <w:rPr>
                <w:rFonts w:ascii="Times New Roman" w:hAnsi="Times New Roman" w:cs="Times New Roman"/>
              </w:rPr>
              <w:br/>
              <w:t xml:space="preserve">к каждому из слов </w:t>
            </w:r>
            <w:proofErr w:type="spellStart"/>
            <w:r>
              <w:rPr>
                <w:rFonts w:ascii="Times New Roman" w:hAnsi="Times New Roman" w:cs="Times New Roman"/>
              </w:rPr>
              <w:t>анто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пары </w:t>
            </w:r>
            <w:proofErr w:type="spellStart"/>
            <w:r>
              <w:rPr>
                <w:rFonts w:ascii="Times New Roman" w:hAnsi="Times New Roman" w:cs="Times New Roman"/>
              </w:rPr>
              <w:t>анто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проверьте себя </w:t>
            </w:r>
            <w:r>
              <w:rPr>
                <w:rFonts w:ascii="Times New Roman" w:hAnsi="Times New Roman" w:cs="Times New Roman"/>
              </w:rPr>
              <w:br/>
              <w:t>по словарю.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Над каждым словом </w:t>
            </w:r>
            <w:r>
              <w:rPr>
                <w:rFonts w:ascii="Times New Roman" w:hAnsi="Times New Roman" w:cs="Times New Roman"/>
              </w:rPr>
              <w:br/>
              <w:t xml:space="preserve">укажите часть речи.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Подчеркните изученные орфограммы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задание. Работают </w:t>
            </w:r>
            <w:r>
              <w:rPr>
                <w:rFonts w:ascii="Times New Roman" w:hAnsi="Times New Roman" w:cs="Times New Roman"/>
              </w:rPr>
              <w:br/>
              <w:t>со словарем антонимов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антонимы. Умеют работать </w:t>
            </w:r>
            <w:r>
              <w:rPr>
                <w:rFonts w:ascii="Times New Roman" w:hAnsi="Times New Roman" w:cs="Times New Roman"/>
              </w:rPr>
              <w:br/>
              <w:t xml:space="preserve">со справочной </w:t>
            </w:r>
            <w:proofErr w:type="spellStart"/>
            <w:r>
              <w:rPr>
                <w:rFonts w:ascii="Times New Roman" w:hAnsi="Times New Roman" w:cs="Times New Roman"/>
              </w:rPr>
              <w:t>лите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ратурой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Распознают части речи. Обнаруживают орфограмму, </w:t>
            </w:r>
            <w:proofErr w:type="spellStart"/>
            <w:r>
              <w:rPr>
                <w:rFonts w:ascii="Times New Roman" w:hAnsi="Times New Roman" w:cs="Times New Roman"/>
              </w:rPr>
              <w:t>раз-личают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ее тип, соотносят орфограмму с определенным правилом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пред-ложением</w:t>
            </w:r>
            <w:proofErr w:type="spellEnd"/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Групповая.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задания, организует их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задания. Выполняют их в группах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Вставляют 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подходящие </w:t>
            </w:r>
            <w:r>
              <w:rPr>
                <w:rFonts w:ascii="Times New Roman" w:hAnsi="Times New Roman" w:cs="Times New Roman"/>
              </w:rPr>
              <w:br/>
              <w:t xml:space="preserve">по смыслу имена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существительные </w:t>
            </w:r>
            <w:r>
              <w:rPr>
                <w:rFonts w:ascii="Times New Roman" w:hAnsi="Times New Roman" w:cs="Times New Roman"/>
              </w:rPr>
              <w:br/>
              <w:t>и глаголы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Развитие речи. Фразеологизмы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187)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упражнения. Организует их выполнение.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списывают фразеологизмы.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r>
              <w:rPr>
                <w:rFonts w:ascii="Times New Roman" w:hAnsi="Times New Roman" w:cs="Times New Roman"/>
              </w:rPr>
              <w:br/>
              <w:t xml:space="preserve">фразеологизмов. Находят глаголы, ставят </w:t>
            </w:r>
            <w:r>
              <w:rPr>
                <w:rFonts w:ascii="Times New Roman" w:hAnsi="Times New Roman" w:cs="Times New Roman"/>
              </w:rPr>
              <w:br/>
              <w:t xml:space="preserve">к ним вопросы. Составляют предложение </w:t>
            </w:r>
            <w:r>
              <w:rPr>
                <w:rFonts w:ascii="Times New Roman" w:hAnsi="Times New Roman" w:cs="Times New Roman"/>
              </w:rPr>
              <w:br/>
              <w:t>с фразеологизмом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Закрепление знаний и способов действий.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Развитие речи. Составление </w:t>
            </w:r>
            <w:r>
              <w:rPr>
                <w:rFonts w:ascii="Times New Roman" w:hAnsi="Times New Roman" w:cs="Times New Roman"/>
              </w:rPr>
              <w:br/>
              <w:t xml:space="preserve">текста по плану </w:t>
            </w:r>
            <w:r>
              <w:rPr>
                <w:rFonts w:ascii="Times New Roman" w:hAnsi="Times New Roman" w:cs="Times New Roman"/>
              </w:rPr>
              <w:br/>
              <w:t>(упр. 187)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Предлагает ответить на вопросы, выполнить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план. Составляют по нему рассказ. Отвечают на вопросы упражнения,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по </w:t>
            </w:r>
            <w:proofErr w:type="spellStart"/>
            <w:r>
              <w:rPr>
                <w:rFonts w:ascii="Times New Roman" w:hAnsi="Times New Roman" w:cs="Times New Roman"/>
              </w:rPr>
              <w:t>заго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тему и главную мысль текста. Придумывают содержание текста, рассказывают его, соблюдая логику изложения. Различают текст-описание </w:t>
            </w:r>
            <w:r>
              <w:rPr>
                <w:rFonts w:ascii="Times New Roman" w:hAnsi="Times New Roman" w:cs="Times New Roman"/>
              </w:rPr>
              <w:br/>
              <w:t>и текст-повествование. Разбирают предложение по членам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рассказ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Занимательный материал. Знакомство с фразеологизмом «</w:t>
            </w:r>
            <w:proofErr w:type="spellStart"/>
            <w:r>
              <w:rPr>
                <w:rFonts w:ascii="Times New Roman" w:hAnsi="Times New Roman" w:cs="Times New Roman"/>
              </w:rPr>
              <w:t>чувст-вовать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себя не </w:t>
            </w:r>
            <w:r>
              <w:rPr>
                <w:rFonts w:ascii="Times New Roman" w:hAnsi="Times New Roman" w:cs="Times New Roman"/>
              </w:rPr>
              <w:br/>
              <w:t>в своей тарелке»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фразеологизм. Укажите форму глагола.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фразеологизма: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«Чувствовать себя не в своей тарелке» – находиться не в обычном для себя состоянии, (человек </w:t>
            </w:r>
            <w:proofErr w:type="spellStart"/>
            <w:r>
              <w:rPr>
                <w:rFonts w:ascii="Times New Roman" w:hAnsi="Times New Roman" w:cs="Times New Roman"/>
              </w:rPr>
              <w:t>чувст-вует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себя не так, как всегда)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записывают фразеологизм. Выполняют задание. Слушают объяснение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неопределенную форму глагола. 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  <w:r>
              <w:rPr>
                <w:rFonts w:ascii="Times New Roman" w:hAnsi="Times New Roman" w:cs="Times New Roman"/>
              </w:rPr>
              <w:br/>
              <w:t>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5258DE" w:rsidTr="005258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четверостишие, подчеркните глаголы, поставьте к ним вопросы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DE" w:rsidRDefault="005258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стихотворением</w:t>
            </w:r>
          </w:p>
        </w:tc>
      </w:tr>
    </w:tbl>
    <w:p w:rsidR="005258DE" w:rsidRDefault="005258DE" w:rsidP="005258DE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5258DE" w:rsidRDefault="005258DE" w:rsidP="005258DE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5258DE" w:rsidRDefault="005258DE" w:rsidP="005258D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Вставьте в предложения подходящие по смыслу имена существительные.</w:t>
      </w:r>
    </w:p>
    <w:p w:rsidR="005258DE" w:rsidRDefault="005258DE" w:rsidP="005258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_______ прыгает, а _______ летает. </w:t>
      </w:r>
    </w:p>
    <w:p w:rsidR="005258DE" w:rsidRDefault="005258DE" w:rsidP="005258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_______ ползает, а _______ плавает. </w:t>
      </w:r>
    </w:p>
    <w:p w:rsidR="005258DE" w:rsidRDefault="005258DE" w:rsidP="005258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_______ мычит, а _______ кудахчет. </w:t>
      </w:r>
    </w:p>
    <w:p w:rsidR="005258DE" w:rsidRDefault="005258DE" w:rsidP="005258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_______ квакает, а _______ урчит.</w:t>
      </w:r>
    </w:p>
    <w:p w:rsidR="005258DE" w:rsidRDefault="005258DE" w:rsidP="005258D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Вставьте в предложения загадки пропущенные глаголы.</w:t>
      </w:r>
    </w:p>
    <w:p w:rsidR="005258DE" w:rsidRDefault="005258DE" w:rsidP="005258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горе _______ снежком, а с горы _______ пешком. Поле _______ – _______. Море _______ – _______.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(Ручей.)</w:t>
      </w:r>
    </w:p>
    <w:p w:rsidR="005258DE" w:rsidRDefault="005258DE" w:rsidP="005258D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>: лежал, бежал, встретил, замолчал, зажурчал.</w:t>
      </w:r>
    </w:p>
    <w:p w:rsidR="00122A89" w:rsidRPr="005258DE" w:rsidRDefault="00122A89" w:rsidP="00C50918">
      <w:pPr>
        <w:rPr>
          <w:sz w:val="28"/>
          <w:szCs w:val="28"/>
          <w:lang/>
        </w:rPr>
      </w:pPr>
    </w:p>
    <w:sectPr w:rsidR="00122A89" w:rsidRPr="005258DE" w:rsidSect="005258D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2B8" w:rsidRDefault="00CD62B8" w:rsidP="005258DE">
      <w:pPr>
        <w:spacing w:after="0" w:line="240" w:lineRule="auto"/>
      </w:pPr>
      <w:r>
        <w:separator/>
      </w:r>
    </w:p>
  </w:endnote>
  <w:endnote w:type="continuationSeparator" w:id="0">
    <w:p w:rsidR="00CD62B8" w:rsidRDefault="00CD62B8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2B8" w:rsidRDefault="00CD62B8" w:rsidP="005258DE">
      <w:pPr>
        <w:spacing w:after="0" w:line="240" w:lineRule="auto"/>
      </w:pPr>
      <w:r>
        <w:separator/>
      </w:r>
    </w:p>
  </w:footnote>
  <w:footnote w:type="continuationSeparator" w:id="0">
    <w:p w:rsidR="00CD62B8" w:rsidRDefault="00CD62B8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D62B8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258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258D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258DE"/>
    <w:rPr>
      <w:color w:val="000000"/>
      <w:sz w:val="20"/>
      <w:szCs w:val="20"/>
    </w:rPr>
  </w:style>
  <w:style w:type="character" w:customStyle="1" w:styleId="Heading">
    <w:name w:val="Heading"/>
    <w:uiPriority w:val="99"/>
    <w:rsid w:val="005258D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258D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258D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258D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258DE"/>
    <w:rPr>
      <w:color w:val="008000"/>
      <w:sz w:val="20"/>
      <w:szCs w:val="20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25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58DE"/>
  </w:style>
  <w:style w:type="paragraph" w:styleId="a9">
    <w:name w:val="footer"/>
    <w:basedOn w:val="a"/>
    <w:link w:val="aa"/>
    <w:uiPriority w:val="99"/>
    <w:semiHidden/>
    <w:unhideWhenUsed/>
    <w:rsid w:val="00525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25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2016-09-11T00:22:00Z</dcterms:created>
  <dcterms:modified xsi:type="dcterms:W3CDTF">2016-09-11T00:22:00Z</dcterms:modified>
</cp:coreProperties>
</file>